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A" w:rsidRDefault="0071396A">
      <w:pPr>
        <w:rPr>
          <w:b/>
          <w:sz w:val="28"/>
          <w:szCs w:val="28"/>
        </w:rPr>
      </w:pPr>
    </w:p>
    <w:p w:rsidR="0071396A" w:rsidRDefault="0071396A">
      <w:pPr>
        <w:rPr>
          <w:b/>
          <w:sz w:val="28"/>
          <w:szCs w:val="28"/>
        </w:rPr>
      </w:pPr>
    </w:p>
    <w:p w:rsidR="006A37F4" w:rsidRDefault="006A37F4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ab/>
        <w:t>ŚRODOWISKO WEWNĘTRZNE</w:t>
      </w:r>
    </w:p>
    <w:p w:rsidR="006A37F4" w:rsidRDefault="006A37F4">
      <w:r>
        <w:tab/>
      </w:r>
      <w:r w:rsidRPr="006A37F4">
        <w:t>Wartości etyczne, kompetencje zawodowe, struktura organizacyjna,</w:t>
      </w:r>
      <w:r>
        <w:t xml:space="preserve"> </w:t>
      </w:r>
      <w:r>
        <w:tab/>
        <w:t>delegowanie uprawnień</w:t>
      </w:r>
    </w:p>
    <w:p w:rsidR="006A37F4" w:rsidRDefault="006A37F4"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ab/>
        <w:t>CELE I ZARZĄDZANIE RYZYKIEM</w:t>
      </w:r>
    </w:p>
    <w:p w:rsidR="006A37F4" w:rsidRDefault="006A37F4" w:rsidP="006A37F4">
      <w:pPr>
        <w:pStyle w:val="Bezodstpw"/>
      </w:pPr>
      <w:r>
        <w:tab/>
        <w:t xml:space="preserve">Misja, określenie celów i zadań, monitorowanie i ocena ich realizacji, </w:t>
      </w:r>
    </w:p>
    <w:p w:rsidR="006A37F4" w:rsidRDefault="006A37F4" w:rsidP="006A37F4">
      <w:pPr>
        <w:pStyle w:val="Bezodstpw"/>
      </w:pPr>
      <w:r>
        <w:tab/>
        <w:t>ryzyko- identyfikacja, analiza, reakcja</w:t>
      </w:r>
    </w:p>
    <w:p w:rsidR="006A37F4" w:rsidRPr="006A37F4" w:rsidRDefault="006A37F4" w:rsidP="006A37F4">
      <w:pPr>
        <w:pStyle w:val="Bezodstpw"/>
      </w:pPr>
    </w:p>
    <w:p w:rsidR="006A37F4" w:rsidRDefault="006A37F4">
      <w:pPr>
        <w:rPr>
          <w:b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ab/>
        <w:t>MECHANIZMY KONTROLI</w:t>
      </w:r>
    </w:p>
    <w:p w:rsidR="006A37F4" w:rsidRDefault="006A37F4" w:rsidP="006A37F4">
      <w:pPr>
        <w:pStyle w:val="Bezodstpw"/>
      </w:pPr>
      <w:r>
        <w:rPr>
          <w:b/>
        </w:rPr>
        <w:tab/>
      </w:r>
      <w:r>
        <w:t xml:space="preserve">Dokumentowanie systemu kontroli zarządczej, nadzór, ciągłość działalności, </w:t>
      </w:r>
      <w:r>
        <w:tab/>
        <w:t xml:space="preserve">ochrona zasobów, szczegółowe mechanizmy kontroli dotyczące operacji </w:t>
      </w:r>
      <w:r>
        <w:tab/>
        <w:t xml:space="preserve">finansowych i gospodarczych mechanizmy kontroli dotyczące systemów </w:t>
      </w:r>
      <w:r>
        <w:tab/>
        <w:t>informatycznych</w:t>
      </w:r>
    </w:p>
    <w:p w:rsidR="006A37F4" w:rsidRPr="006A37F4" w:rsidRDefault="006A37F4" w:rsidP="006A37F4">
      <w:pPr>
        <w:pStyle w:val="Bezodstpw"/>
      </w:pPr>
    </w:p>
    <w:p w:rsidR="006A37F4" w:rsidRDefault="006A37F4">
      <w:pPr>
        <w:rPr>
          <w:b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ab/>
        <w:t>INFORMACJA I KOMUNIKACJA</w:t>
      </w:r>
    </w:p>
    <w:p w:rsidR="006A37F4" w:rsidRPr="006A37F4" w:rsidRDefault="006A37F4">
      <w:r>
        <w:tab/>
        <w:t>Bieżąca informacja, komunikacja wewnętrzna i zewnętrzna</w:t>
      </w:r>
    </w:p>
    <w:p w:rsidR="006A37F4" w:rsidRDefault="006A37F4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ab/>
        <w:t>MONITOROWANIE I OCENA</w:t>
      </w:r>
    </w:p>
    <w:p w:rsidR="0071396A" w:rsidRPr="0071396A" w:rsidRDefault="0071396A">
      <w:r>
        <w:tab/>
        <w:t xml:space="preserve">Monitorowanie systemu kontroli zarządczej, samoocena, audyt wewnętrzny, </w:t>
      </w:r>
      <w:r>
        <w:tab/>
        <w:t>uzyskanie zapewnienia o stanie kontroli zarządczej</w:t>
      </w:r>
    </w:p>
    <w:sectPr w:rsidR="0071396A" w:rsidRPr="0071396A" w:rsidSect="00F5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6A37F4"/>
    <w:rsid w:val="006A37F4"/>
    <w:rsid w:val="0071396A"/>
    <w:rsid w:val="00E407A4"/>
    <w:rsid w:val="00E42C90"/>
    <w:rsid w:val="00F5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2012-10-09T11:44:00Z</dcterms:created>
  <dcterms:modified xsi:type="dcterms:W3CDTF">2012-10-09T11:57:00Z</dcterms:modified>
</cp:coreProperties>
</file>