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B9" w:rsidRDefault="00334FB9" w:rsidP="00334FB9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Załącznik nr 1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do</w:t>
      </w:r>
      <w:proofErr w:type="gramEnd"/>
      <w:r>
        <w:rPr>
          <w:rFonts w:cstheme="minorHAnsi"/>
          <w:b/>
          <w:sz w:val="24"/>
          <w:szCs w:val="24"/>
        </w:rPr>
        <w:t xml:space="preserve"> zapytania ofertowego</w:t>
      </w:r>
    </w:p>
    <w:p w:rsidR="00334FB9" w:rsidRDefault="00334FB9" w:rsidP="00334FB9">
      <w:pPr>
        <w:pStyle w:val="Tytu"/>
        <w:jc w:val="center"/>
      </w:pPr>
      <w:r>
        <w:t>Formularz Oferty</w:t>
      </w: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Wykonawca: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608"/>
        <w:gridCol w:w="6454"/>
      </w:tblGrid>
      <w:tr w:rsidR="00334FB9" w:rsidTr="00334FB9">
        <w:trPr>
          <w:trHeight w:val="63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FB9" w:rsidTr="00334FB9">
        <w:trPr>
          <w:trHeight w:val="41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FB9" w:rsidTr="00334FB9">
        <w:trPr>
          <w:trHeight w:val="41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FB9" w:rsidTr="00334FB9">
        <w:trPr>
          <w:trHeight w:val="41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FB9" w:rsidTr="00334FB9">
        <w:trPr>
          <w:trHeight w:val="40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4FB9" w:rsidTr="00334FB9">
        <w:trPr>
          <w:trHeight w:val="42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B9" w:rsidRDefault="00334FB9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:rsidR="00334FB9" w:rsidRDefault="00334FB9" w:rsidP="00334FB9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Przedmiot zamówienia: </w:t>
      </w:r>
      <w:r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………………………………. 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>
        <w:rPr>
          <w:rFonts w:eastAsia="Arial" w:cstheme="minorHAnsi"/>
          <w:sz w:val="24"/>
          <w:szCs w:val="24"/>
          <w:lang w:val="pl-PL"/>
        </w:rPr>
        <w:t xml:space="preserve">najpóźniej w dniu 26.03.2021 </w:t>
      </w:r>
      <w:proofErr w:type="gramStart"/>
      <w:r>
        <w:rPr>
          <w:rFonts w:eastAsia="Arial" w:cstheme="minorHAnsi"/>
          <w:sz w:val="24"/>
          <w:szCs w:val="24"/>
          <w:lang w:val="pl-PL"/>
        </w:rPr>
        <w:t>r</w:t>
      </w:r>
      <w:proofErr w:type="gramEnd"/>
      <w:r>
        <w:rPr>
          <w:rFonts w:eastAsia="Arial" w:cstheme="minorHAnsi"/>
          <w:sz w:val="24"/>
          <w:szCs w:val="24"/>
          <w:lang w:val="pl-PL"/>
        </w:rPr>
        <w:t>.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334FB9" w:rsidRDefault="00334FB9" w:rsidP="00334FB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posiada</w:t>
      </w:r>
      <w:proofErr w:type="gramEnd"/>
      <w:r>
        <w:rPr>
          <w:rFonts w:asciiTheme="minorHAnsi" w:hAnsiTheme="minorHAnsi" w:cstheme="minorHAnsi"/>
          <w:color w:val="auto"/>
        </w:rPr>
        <w:t xml:space="preserve"> wpis do ewidencji </w:t>
      </w:r>
      <w:proofErr w:type="spellStart"/>
      <w:r>
        <w:rPr>
          <w:rFonts w:asciiTheme="minorHAnsi" w:hAnsiTheme="minorHAnsi" w:cstheme="minorHAnsi"/>
          <w:color w:val="auto"/>
        </w:rPr>
        <w:t>ppk</w:t>
      </w:r>
      <w:proofErr w:type="spellEnd"/>
      <w:r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334FB9" w:rsidRDefault="00334FB9" w:rsidP="00334FB9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posiada doświadczenie polegające na </w:t>
      </w:r>
      <w:proofErr w:type="gramStart"/>
      <w:r>
        <w:rPr>
          <w:rFonts w:cstheme="minorHAnsi"/>
          <w:sz w:val="24"/>
          <w:szCs w:val="24"/>
          <w:lang w:val="pl-PL"/>
        </w:rPr>
        <w:t>prowadzeniu co</w:t>
      </w:r>
      <w:proofErr w:type="gramEnd"/>
      <w:r>
        <w:rPr>
          <w:rFonts w:cstheme="minorHAnsi"/>
          <w:sz w:val="24"/>
          <w:szCs w:val="24"/>
          <w:lang w:val="pl-PL"/>
        </w:rPr>
        <w:t xml:space="preserve"> najmniej 2 pracowniczych planów emerytalnych (PPE) lub co najmniej 2 pracowniczych planów kapitałowych (PPK) dla podmiotów zatrudniających co najmniej 100 osób.</w:t>
      </w:r>
    </w:p>
    <w:p w:rsidR="00334FB9" w:rsidRDefault="00334FB9" w:rsidP="00334FB9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>
        <w:rPr>
          <w:rFonts w:cstheme="minorHAnsi"/>
          <w:sz w:val="24"/>
          <w:szCs w:val="24"/>
          <w:lang w:val="pl-PL"/>
        </w:rPr>
        <w:t xml:space="preserve">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1 tabeli).</w:t>
      </w:r>
    </w:p>
    <w:p w:rsidR="00334FB9" w:rsidRDefault="00334FB9" w:rsidP="00334FB9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>
        <w:rPr>
          <w:rFonts w:cstheme="minorHAnsi"/>
          <w:sz w:val="24"/>
          <w:szCs w:val="24"/>
          <w:lang w:val="pl-PL"/>
        </w:rPr>
        <w:t xml:space="preserve"> 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2 tabeli).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>
        <w:rPr>
          <w:rFonts w:cstheme="minorHAnsi"/>
          <w:sz w:val="24"/>
          <w:szCs w:val="24"/>
          <w:lang w:val="pl-PL"/>
        </w:rPr>
        <w:t xml:space="preserve"> (</w:t>
      </w:r>
      <w:proofErr w:type="gramStart"/>
      <w:r>
        <w:rPr>
          <w:rFonts w:cstheme="minorHAnsi"/>
          <w:sz w:val="24"/>
          <w:szCs w:val="24"/>
          <w:lang w:val="pl-PL"/>
        </w:rPr>
        <w:t>podać</w:t>
      </w:r>
      <w:proofErr w:type="gramEnd"/>
      <w:r>
        <w:rPr>
          <w:rFonts w:cstheme="minorHAnsi"/>
          <w:sz w:val="24"/>
          <w:szCs w:val="24"/>
          <w:lang w:val="pl-PL"/>
        </w:rPr>
        <w:t xml:space="preserve"> w procentach z uwzględnieniem pkt 11 pkt, 3 tabeli).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>
        <w:rPr>
          <w:rFonts w:cstheme="minorHAnsi"/>
          <w:sz w:val="24"/>
          <w:szCs w:val="24"/>
          <w:lang w:val="pl-PL"/>
        </w:rPr>
        <w:t xml:space="preserve"> (</w:t>
      </w:r>
      <w:proofErr w:type="gramStart"/>
      <w:r>
        <w:rPr>
          <w:rFonts w:cstheme="minorHAnsi"/>
          <w:sz w:val="24"/>
          <w:szCs w:val="24"/>
          <w:lang w:val="pl-PL"/>
        </w:rPr>
        <w:t>podać</w:t>
      </w:r>
      <w:proofErr w:type="gramEnd"/>
      <w:r>
        <w:rPr>
          <w:rFonts w:cstheme="minorHAnsi"/>
          <w:sz w:val="24"/>
          <w:szCs w:val="24"/>
          <w:lang w:val="pl-PL"/>
        </w:rPr>
        <w:t xml:space="preserve"> w procentach z uwzględnieniem pkt 11 </w:t>
      </w:r>
      <w:r>
        <w:rPr>
          <w:rFonts w:cstheme="minorHAnsi"/>
          <w:sz w:val="24"/>
          <w:szCs w:val="24"/>
          <w:lang w:val="pl-PL"/>
        </w:rPr>
        <w:lastRenderedPageBreak/>
        <w:t>pkt 4 tabeli).</w:t>
      </w: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>
        <w:rPr>
          <w:rFonts w:cstheme="minorHAnsi"/>
          <w:sz w:val="24"/>
          <w:szCs w:val="24"/>
          <w:lang w:val="pl-PL"/>
        </w:rPr>
        <w:t xml:space="preserve"> (</w:t>
      </w:r>
      <w:proofErr w:type="gramStart"/>
      <w:r>
        <w:rPr>
          <w:rFonts w:cstheme="minorHAnsi"/>
          <w:sz w:val="24"/>
          <w:szCs w:val="24"/>
          <w:lang w:val="pl-PL"/>
        </w:rPr>
        <w:t>podać</w:t>
      </w:r>
      <w:proofErr w:type="gramEnd"/>
      <w:r>
        <w:rPr>
          <w:rFonts w:cstheme="minorHAnsi"/>
          <w:sz w:val="24"/>
          <w:szCs w:val="24"/>
          <w:lang w:val="pl-PL"/>
        </w:rPr>
        <w:t xml:space="preserve"> w procentach z uwzględnieniem pkt 12, pkt 5 tabeli).</w:t>
      </w:r>
    </w:p>
    <w:p w:rsidR="00334FB9" w:rsidRDefault="00334FB9" w:rsidP="00334FB9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>
        <w:rPr>
          <w:rFonts w:cstheme="minorHAnsi"/>
          <w:b/>
          <w:bCs/>
          <w:sz w:val="24"/>
          <w:szCs w:val="24"/>
          <w:lang w:val="pl-PL"/>
        </w:rPr>
        <w:t>(</w:t>
      </w:r>
      <w:r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>
        <w:rPr>
          <w:rFonts w:cstheme="minorHAnsi"/>
          <w:b/>
          <w:bCs/>
          <w:sz w:val="24"/>
          <w:szCs w:val="24"/>
          <w:lang w:val="pl-PL"/>
        </w:rPr>
        <w:t>)</w:t>
      </w:r>
      <w:r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>
        <w:rPr>
          <w:rFonts w:cstheme="minorHAnsi"/>
          <w:b/>
          <w:bCs/>
          <w:sz w:val="24"/>
          <w:szCs w:val="24"/>
          <w:lang w:val="pl-PL"/>
        </w:rPr>
        <w:t>dodatkowego opisu</w:t>
      </w:r>
      <w:r>
        <w:rPr>
          <w:rFonts w:cstheme="minorHAnsi"/>
          <w:sz w:val="24"/>
          <w:szCs w:val="24"/>
          <w:lang w:val="pl-PL"/>
        </w:rPr>
        <w:t xml:space="preserve">. </w:t>
      </w:r>
    </w:p>
    <w:p w:rsidR="00334FB9" w:rsidRDefault="00334FB9" w:rsidP="00334FB9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334FB9" w:rsidRDefault="00334FB9" w:rsidP="00334FB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334FB9" w:rsidRDefault="00334FB9" w:rsidP="00334FB9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334FB9" w:rsidRDefault="00334FB9" w:rsidP="00334FB9">
      <w:pPr>
        <w:pStyle w:val="Akapitzlist"/>
        <w:numPr>
          <w:ilvl w:val="0"/>
          <w:numId w:val="4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334FB9" w:rsidRDefault="00334FB9" w:rsidP="00334FB9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telefon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: ………………… fax: ……………………………………………….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e-mail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: ………………………………………</w:t>
      </w:r>
    </w:p>
    <w:p w:rsidR="00334FB9" w:rsidRDefault="00334FB9" w:rsidP="00334FB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wykonawcy</w:t>
      </w:r>
      <w:proofErr w:type="spellEnd"/>
    </w:p>
    <w:p w:rsidR="00334FB9" w:rsidRDefault="00334FB9" w:rsidP="00334FB9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34FB9" w:rsidRDefault="00334FB9" w:rsidP="00334FB9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*niepotrzebne skreślić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______________________________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1) rozporządzenie Parlamentu Europejskiego i Rady (UE) 2016/679 z dnia 27 kwietnia 2016 r. w sprawie ochrony osób fizycznych w związku z przetwarzaniem danych osobowych i w </w:t>
      </w:r>
      <w:r>
        <w:rPr>
          <w:rFonts w:eastAsia="Arial" w:cstheme="minorHAnsi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119 z 04.05.2016, </w:t>
      </w:r>
      <w:proofErr w:type="gramStart"/>
      <w:r>
        <w:rPr>
          <w:rFonts w:eastAsia="Arial" w:cstheme="minorHAnsi"/>
          <w:sz w:val="24"/>
          <w:szCs w:val="24"/>
        </w:rPr>
        <w:t>str</w:t>
      </w:r>
      <w:proofErr w:type="gramEnd"/>
      <w:r>
        <w:rPr>
          <w:rFonts w:eastAsia="Arial" w:cstheme="minorHAnsi"/>
          <w:sz w:val="24"/>
          <w:szCs w:val="24"/>
        </w:rPr>
        <w:t>. 1).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* W </w:t>
      </w:r>
      <w:proofErr w:type="gramStart"/>
      <w:r>
        <w:rPr>
          <w:rFonts w:eastAsia="Arial" w:cstheme="minorHAnsi"/>
          <w:sz w:val="24"/>
          <w:szCs w:val="24"/>
        </w:rPr>
        <w:t>przypadku gdy</w:t>
      </w:r>
      <w:proofErr w:type="gramEnd"/>
      <w:r>
        <w:rPr>
          <w:rFonts w:eastAsia="Arial" w:cstheme="minorHAnsi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4FB9" w:rsidRDefault="00334FB9" w:rsidP="00334FB9">
      <w:pPr>
        <w:pStyle w:val="Akapitzlist"/>
        <w:numPr>
          <w:ilvl w:val="0"/>
          <w:numId w:val="5"/>
        </w:numPr>
        <w:rPr>
          <w:rFonts w:eastAsia="Arial" w:cstheme="minorHAnsi"/>
          <w:b/>
          <w:bCs/>
          <w:sz w:val="24"/>
          <w:szCs w:val="24"/>
          <w:lang w:val="pl-PL"/>
        </w:rPr>
      </w:pPr>
      <w:r>
        <w:rPr>
          <w:rFonts w:eastAsia="Arial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334FB9" w:rsidRDefault="00334FB9" w:rsidP="00334F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34FB9" w:rsidRDefault="00334FB9" w:rsidP="00334FB9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 w:cs="Calibri"/>
          <w:sz w:val="24"/>
          <w:szCs w:val="24"/>
          <w:lang w:eastAsia="pl-PL"/>
        </w:rPr>
        <w:t>str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. 1), dalej „RODO”: 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………………………………………………. </w:t>
      </w:r>
      <w:proofErr w:type="gramStart"/>
      <w:r>
        <w:rPr>
          <w:rFonts w:ascii="Calibri" w:hAnsi="Calibri" w:cs="Calibri"/>
          <w:sz w:val="24"/>
          <w:szCs w:val="24"/>
          <w:lang w:eastAsia="pl-PL"/>
        </w:rPr>
        <w:t>w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Łodzi, zwane dalej Zamawiającym, z siedzibą przy ul. …………………………………….. w Łodzi. Osobą reprezentującą Zamawiającego jest Dyrektora ………………….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 sprawach dotyczących przetwarzania danych osobowych jest możliwy pod adresem ………………………………………..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Pracownicze Plany Kapitałowe dla ……………………………………………………… w Łodzi,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</w:t>
      </w:r>
      <w:proofErr w:type="gramStart"/>
      <w:r>
        <w:rPr>
          <w:rFonts w:ascii="Calibri" w:hAnsi="Calibri" w:cs="Calibri"/>
          <w:sz w:val="24"/>
          <w:szCs w:val="24"/>
          <w:lang w:eastAsia="pl-PL"/>
        </w:rPr>
        <w:t>z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2019 r. poz.869 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  <w:lang w:eastAsia="pl-PL"/>
        </w:rPr>
        <w:t>zm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>.).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>
        <w:rPr>
          <w:rFonts w:ascii="Calibri" w:hAnsi="Calibri" w:cs="Calibr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334FB9" w:rsidRDefault="00334FB9" w:rsidP="00334FB9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na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334FB9" w:rsidRDefault="00334FB9" w:rsidP="00334FB9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na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podstawie art. 16 RODO prawo do sprostowania Pani/Pana danych osobowych </w:t>
      </w:r>
      <w:r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>
        <w:rPr>
          <w:rFonts w:ascii="Calibri" w:hAnsi="Calibri" w:cs="Calibri"/>
          <w:sz w:val="24"/>
          <w:szCs w:val="24"/>
          <w:lang w:eastAsia="pl-PL"/>
        </w:rPr>
        <w:t>;</w:t>
      </w:r>
    </w:p>
    <w:p w:rsidR="00334FB9" w:rsidRDefault="00334FB9" w:rsidP="00334FB9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na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334FB9" w:rsidRDefault="00334FB9" w:rsidP="00334FB9">
      <w:pPr>
        <w:numPr>
          <w:ilvl w:val="0"/>
          <w:numId w:val="7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prawo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334FB9" w:rsidRDefault="00334FB9" w:rsidP="00334FB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334FB9" w:rsidRDefault="00334FB9" w:rsidP="00334FB9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w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334FB9" w:rsidRDefault="00334FB9" w:rsidP="00334FB9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prawo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do przenoszenia danych osobowych, o którym mowa w art. 20 RODO;</w:t>
      </w:r>
    </w:p>
    <w:p w:rsidR="00334FB9" w:rsidRDefault="00334FB9" w:rsidP="00334FB9">
      <w:pPr>
        <w:numPr>
          <w:ilvl w:val="0"/>
          <w:numId w:val="8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proofErr w:type="gramStart"/>
      <w:r>
        <w:rPr>
          <w:rFonts w:ascii="Calibri" w:hAnsi="Calibri" w:cs="Calibri"/>
          <w:sz w:val="24"/>
          <w:szCs w:val="24"/>
          <w:lang w:eastAsia="pl-PL"/>
        </w:rPr>
        <w:t>na</w:t>
      </w:r>
      <w:proofErr w:type="gramEnd"/>
      <w:r>
        <w:rPr>
          <w:rFonts w:ascii="Calibri" w:hAnsi="Calibri" w:cs="Calibr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b RODO. </w:t>
      </w:r>
    </w:p>
    <w:p w:rsidR="00334FB9" w:rsidRDefault="00334FB9" w:rsidP="00334FB9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334FB9" w:rsidRDefault="00334FB9" w:rsidP="00334FB9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34FB9" w:rsidRDefault="00334FB9" w:rsidP="00334FB9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proofErr w:type="gramStart"/>
      <w:r>
        <w:rPr>
          <w:rFonts w:ascii="Calibri" w:hAnsi="Calibri" w:cs="Calibri"/>
          <w:i/>
          <w:sz w:val="24"/>
          <w:szCs w:val="24"/>
          <w:lang w:eastAsia="pl-PL"/>
        </w:rPr>
        <w:t>skorzystanie</w:t>
      </w:r>
      <w:proofErr w:type="gramEnd"/>
      <w:r>
        <w:rPr>
          <w:rFonts w:ascii="Calibri" w:hAnsi="Calibri" w:cs="Calibri"/>
          <w:i/>
          <w:sz w:val="24"/>
          <w:szCs w:val="24"/>
          <w:lang w:eastAsia="pl-PL"/>
        </w:rPr>
        <w:t xml:space="preserve">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334FB9" w:rsidRDefault="00334FB9" w:rsidP="00334FB9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334FB9" w:rsidRDefault="00334FB9" w:rsidP="00334FB9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prawo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do ograniczenia przetwarzania nie ma zastosowania w odniesieniu do </w:t>
      </w:r>
      <w:r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34FB9" w:rsidRDefault="00334FB9" w:rsidP="00334F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34FB9" w:rsidRDefault="00334FB9" w:rsidP="00334FB9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Oferta (w tym załączniki do oferty) została złożona </w:t>
      </w:r>
      <w:proofErr w:type="gramStart"/>
      <w:r>
        <w:rPr>
          <w:rFonts w:cstheme="minorHAnsi"/>
          <w:b/>
          <w:bCs/>
          <w:sz w:val="24"/>
          <w:szCs w:val="24"/>
          <w:lang w:val="pl-PL"/>
        </w:rPr>
        <w:t>na ................ podpisanych</w:t>
      </w:r>
      <w:proofErr w:type="gramEnd"/>
      <w:r>
        <w:rPr>
          <w:rFonts w:cstheme="minorHAnsi"/>
          <w:b/>
          <w:bCs/>
          <w:sz w:val="24"/>
          <w:szCs w:val="24"/>
          <w:lang w:val="pl-PL"/>
        </w:rPr>
        <w:t xml:space="preserve"> stronach.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14.6. ............................................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>......................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>miejscowość</w:t>
      </w:r>
      <w:proofErr w:type="gramEnd"/>
      <w:r>
        <w:rPr>
          <w:rFonts w:eastAsia="Arial" w:cstheme="minorHAnsi"/>
          <w:sz w:val="24"/>
          <w:szCs w:val="24"/>
        </w:rPr>
        <w:t xml:space="preserve"> i data</w:t>
      </w:r>
      <w:r>
        <w:rPr>
          <w:rFonts w:eastAsia="Arial" w:cstheme="minorHAnsi"/>
          <w:sz w:val="24"/>
          <w:szCs w:val="24"/>
        </w:rPr>
        <w:tab/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.................................................</w:t>
      </w:r>
    </w:p>
    <w:p w:rsidR="00334FB9" w:rsidRDefault="00334FB9" w:rsidP="00334FB9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>podpis</w:t>
      </w:r>
      <w:proofErr w:type="gramEnd"/>
      <w:r>
        <w:rPr>
          <w:rFonts w:eastAsia="Arial" w:cstheme="minorHAnsi"/>
          <w:sz w:val="24"/>
          <w:szCs w:val="24"/>
        </w:rPr>
        <w:t xml:space="preserve"> i pieczątka imienna lub czytelny podpis Wykonawcy lub upoważnionego przedstawiciela Wykonawcy</w:t>
      </w:r>
    </w:p>
    <w:p w:rsidR="00504067" w:rsidRDefault="00504067">
      <w:bookmarkStart w:id="0" w:name="_GoBack"/>
      <w:bookmarkEnd w:id="0"/>
    </w:p>
    <w:sectPr w:rsidR="0050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B9"/>
    <w:rsid w:val="00334FB9"/>
    <w:rsid w:val="005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1D26-D20B-4002-968B-0D3A3C0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F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34FB9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34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4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334FB9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334FB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34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FB9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2021-02-10T07:13:00Z</dcterms:created>
  <dcterms:modified xsi:type="dcterms:W3CDTF">2021-02-10T07:13:00Z</dcterms:modified>
</cp:coreProperties>
</file>